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047A5">
      <w:pPr>
        <w:keepNext w:val="0"/>
        <w:keepLines w:val="0"/>
        <w:pageBreakBefore w:val="0"/>
        <w:widowControl w:val="0"/>
        <w:wordWrap/>
        <w:topLinePunct w:val="0"/>
        <w:bidi w:val="0"/>
        <w:jc w:val="left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2</w:t>
      </w:r>
    </w:p>
    <w:p w14:paraId="28668FF5">
      <w:pPr>
        <w:keepNext w:val="0"/>
        <w:keepLines w:val="0"/>
        <w:pageBreakBefore w:val="0"/>
        <w:widowControl w:val="0"/>
        <w:wordWrap/>
        <w:topLinePunct w:val="0"/>
        <w:bidi w:val="0"/>
        <w:jc w:val="left"/>
        <w:rPr>
          <w:rFonts w:hint="eastAsia" w:ascii="仿宋" w:hAnsi="仿宋" w:eastAsia="仿宋" w:cs="仿宋"/>
          <w:color w:val="auto"/>
        </w:rPr>
      </w:pPr>
    </w:p>
    <w:p w14:paraId="22572960">
      <w:pPr>
        <w:keepNext w:val="0"/>
        <w:keepLines w:val="0"/>
        <w:pageBreakBefore w:val="0"/>
        <w:widowControl w:val="0"/>
        <w:wordWrap/>
        <w:topLinePunct w:val="0"/>
        <w:bidi w:val="0"/>
        <w:jc w:val="center"/>
        <w:rPr>
          <w:rFonts w:ascii="宋体" w:hAnsi="宋体" w:eastAsia="宋体" w:cs="宋体"/>
          <w:color w:val="auto"/>
          <w:sz w:val="24"/>
          <w:szCs w:val="24"/>
        </w:rPr>
      </w:pPr>
    </w:p>
    <w:p w14:paraId="5EAFC2BB">
      <w:pPr>
        <w:keepNext w:val="0"/>
        <w:keepLines w:val="0"/>
        <w:pageBreakBefore w:val="0"/>
        <w:widowControl w:val="0"/>
        <w:wordWrap/>
        <w:topLinePunct w:val="0"/>
        <w:bidi w:val="0"/>
        <w:jc w:val="center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drawing>
          <wp:inline distT="0" distB="0" distL="114300" distR="114300">
            <wp:extent cx="1428750" cy="1014730"/>
            <wp:effectExtent l="0" t="0" r="0" b="1397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947B8">
      <w:pPr>
        <w:keepNext w:val="0"/>
        <w:keepLines w:val="0"/>
        <w:pageBreakBefore w:val="0"/>
        <w:widowControl w:val="0"/>
        <w:wordWrap/>
        <w:topLinePunct w:val="0"/>
        <w:bidi w:val="0"/>
        <w:jc w:val="center"/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44"/>
          <w:szCs w:val="44"/>
          <w:lang w:val="en-US" w:eastAsia="zh-CN"/>
        </w:rPr>
        <w:t xml:space="preserve"> </w:t>
      </w:r>
    </w:p>
    <w:p w14:paraId="091411B4">
      <w:pPr>
        <w:keepNext w:val="0"/>
        <w:keepLines w:val="0"/>
        <w:pageBreakBefore w:val="0"/>
        <w:widowControl w:val="0"/>
        <w:wordWrap/>
        <w:topLinePunct w:val="0"/>
        <w:bidi w:val="0"/>
        <w:jc w:val="both"/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</w:pPr>
    </w:p>
    <w:p w14:paraId="0C1F1049">
      <w:pPr>
        <w:keepNext w:val="0"/>
        <w:keepLines w:val="0"/>
        <w:pageBreakBefore w:val="0"/>
        <w:widowControl w:val="0"/>
        <w:wordWrap/>
        <w:topLinePunct w:val="0"/>
        <w:bidi w:val="0"/>
        <w:jc w:val="center"/>
        <w:rPr>
          <w:rFonts w:hint="eastAsia" w:ascii="方正公文小标宋" w:hAnsi="方正公文小标宋" w:eastAsia="方正公文小标宋" w:cs="方正公文小标宋"/>
          <w:color w:val="auto"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auto"/>
          <w:sz w:val="44"/>
          <w:szCs w:val="44"/>
          <w:lang w:val="en-US" w:eastAsia="zh-CN"/>
        </w:rPr>
        <w:t>省级青春健康教育基地升级改造</w:t>
      </w:r>
    </w:p>
    <w:p w14:paraId="20FC3029">
      <w:pPr>
        <w:keepNext w:val="0"/>
        <w:keepLines w:val="0"/>
        <w:pageBreakBefore w:val="0"/>
        <w:widowControl w:val="0"/>
        <w:wordWrap/>
        <w:topLinePunct w:val="0"/>
        <w:bidi w:val="0"/>
        <w:jc w:val="center"/>
        <w:rPr>
          <w:rFonts w:ascii="仿宋_GB2312" w:eastAsia="仿宋_GB2312"/>
          <w:color w:val="auto"/>
          <w:spacing w:val="15"/>
          <w:sz w:val="30"/>
          <w:szCs w:val="18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color w:val="auto"/>
          <w:sz w:val="44"/>
          <w:szCs w:val="44"/>
        </w:rPr>
        <w:t>申报书</w:t>
      </w:r>
    </w:p>
    <w:p w14:paraId="72172311">
      <w:pPr>
        <w:keepNext w:val="0"/>
        <w:keepLines w:val="0"/>
        <w:pageBreakBefore w:val="0"/>
        <w:widowControl w:val="0"/>
        <w:wordWrap/>
        <w:topLinePunct w:val="0"/>
        <w:bidi w:val="0"/>
        <w:rPr>
          <w:rFonts w:ascii="仿宋_GB2312" w:eastAsia="仿宋_GB2312"/>
          <w:color w:val="auto"/>
          <w:spacing w:val="15"/>
          <w:sz w:val="30"/>
          <w:szCs w:val="18"/>
        </w:rPr>
      </w:pPr>
    </w:p>
    <w:p w14:paraId="08B8D8E2">
      <w:pPr>
        <w:keepNext w:val="0"/>
        <w:keepLines w:val="0"/>
        <w:pageBreakBefore w:val="0"/>
        <w:widowControl w:val="0"/>
        <w:wordWrap/>
        <w:topLinePunct w:val="0"/>
        <w:bidi w:val="0"/>
        <w:rPr>
          <w:rFonts w:ascii="仿宋_GB2312" w:eastAsia="仿宋_GB2312"/>
          <w:color w:val="auto"/>
          <w:spacing w:val="15"/>
          <w:sz w:val="30"/>
          <w:szCs w:val="18"/>
        </w:rPr>
      </w:pPr>
    </w:p>
    <w:p w14:paraId="24136A13">
      <w:pPr>
        <w:keepNext w:val="0"/>
        <w:keepLines w:val="0"/>
        <w:pageBreakBefore w:val="0"/>
        <w:widowControl w:val="0"/>
        <w:wordWrap/>
        <w:topLinePunct w:val="0"/>
        <w:bidi w:val="0"/>
        <w:ind w:firstLine="482" w:firstLineChars="200"/>
        <w:rPr>
          <w:rFonts w:ascii="宋体" w:hAnsi="宋体"/>
          <w:b/>
          <w:color w:val="auto"/>
          <w:spacing w:val="15"/>
        </w:rPr>
      </w:pPr>
    </w:p>
    <w:p w14:paraId="4E1349B0">
      <w:pPr>
        <w:keepNext w:val="0"/>
        <w:keepLines w:val="0"/>
        <w:pageBreakBefore w:val="0"/>
        <w:widowControl w:val="0"/>
        <w:wordWrap/>
        <w:topLinePunct w:val="0"/>
        <w:bidi w:val="0"/>
        <w:ind w:firstLine="482" w:firstLineChars="200"/>
        <w:rPr>
          <w:rFonts w:hint="eastAsia" w:ascii="宋体" w:hAnsi="宋体"/>
          <w:b/>
          <w:color w:val="auto"/>
          <w:spacing w:val="15"/>
          <w:lang w:eastAsia="zh-CN"/>
        </w:rPr>
      </w:pPr>
    </w:p>
    <w:p w14:paraId="09C3CBDB">
      <w:pPr>
        <w:keepNext w:val="0"/>
        <w:keepLines w:val="0"/>
        <w:pageBreakBefore w:val="0"/>
        <w:widowControl w:val="0"/>
        <w:suppressAutoHyphens/>
        <w:wordWrap/>
        <w:topLinePunct w:val="0"/>
        <w:bidi w:val="0"/>
        <w:spacing w:line="360" w:lineRule="atLeast"/>
        <w:ind w:firstLine="1400" w:firstLineChars="400"/>
        <w:rPr>
          <w:rFonts w:hint="eastAsia" w:ascii="仿宋_GB2312" w:hAnsi="仿宋_GB2312" w:eastAsia="仿宋_GB2312" w:cs="仿宋_GB2312"/>
          <w:b w:val="0"/>
          <w:bCs/>
          <w:color w:val="auto"/>
          <w:spacing w:val="15"/>
          <w:kern w:val="7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15"/>
          <w:kern w:val="72"/>
          <w:sz w:val="32"/>
          <w:szCs w:val="32"/>
          <w:lang w:eastAsia="zh-CN"/>
        </w:rPr>
        <w:t>申请单位（盖章）：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15"/>
          <w:kern w:val="72"/>
          <w:sz w:val="32"/>
          <w:szCs w:val="32"/>
          <w:lang w:val="en-US" w:eastAsia="zh-CN"/>
        </w:rPr>
        <w:t xml:space="preserve">                     </w:t>
      </w:r>
    </w:p>
    <w:p w14:paraId="060C2981">
      <w:pPr>
        <w:keepNext w:val="0"/>
        <w:keepLines w:val="0"/>
        <w:pageBreakBefore w:val="0"/>
        <w:widowControl w:val="0"/>
        <w:suppressAutoHyphens/>
        <w:wordWrap/>
        <w:topLinePunct w:val="0"/>
        <w:bidi w:val="0"/>
        <w:spacing w:line="360" w:lineRule="atLeast"/>
        <w:rPr>
          <w:rFonts w:hint="eastAsia" w:ascii="仿宋_GB2312" w:hAnsi="仿宋_GB2312" w:eastAsia="仿宋_GB2312" w:cs="仿宋_GB2312"/>
          <w:b w:val="0"/>
          <w:bCs/>
          <w:color w:val="auto"/>
          <w:spacing w:val="15"/>
          <w:kern w:val="72"/>
          <w:sz w:val="32"/>
          <w:szCs w:val="32"/>
          <w:lang w:eastAsia="zh-CN"/>
        </w:rPr>
      </w:pPr>
    </w:p>
    <w:p w14:paraId="6D1D8ABB">
      <w:pPr>
        <w:keepNext w:val="0"/>
        <w:keepLines w:val="0"/>
        <w:pageBreakBefore w:val="0"/>
        <w:widowControl w:val="0"/>
        <w:suppressAutoHyphens/>
        <w:wordWrap/>
        <w:topLinePunct w:val="0"/>
        <w:bidi w:val="0"/>
        <w:spacing w:line="360" w:lineRule="atLeast"/>
        <w:ind w:firstLine="1400" w:firstLineChars="400"/>
        <w:rPr>
          <w:rFonts w:hint="eastAsia" w:ascii="仿宋_GB2312" w:hAnsi="仿宋_GB2312" w:eastAsia="仿宋_GB2312" w:cs="仿宋_GB2312"/>
          <w:b w:val="0"/>
          <w:bCs/>
          <w:color w:val="auto"/>
          <w:spacing w:val="15"/>
          <w:kern w:val="7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pacing w:val="15"/>
          <w:kern w:val="72"/>
          <w:sz w:val="32"/>
          <w:szCs w:val="32"/>
          <w:lang w:eastAsia="zh-CN"/>
        </w:rPr>
        <w:t>推荐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15"/>
          <w:kern w:val="72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15"/>
          <w:kern w:val="72"/>
          <w:sz w:val="32"/>
          <w:szCs w:val="32"/>
          <w:lang w:eastAsia="zh-CN"/>
        </w:rPr>
        <w:t>（盖章）：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15"/>
          <w:kern w:val="72"/>
          <w:sz w:val="32"/>
          <w:szCs w:val="32"/>
          <w:lang w:val="en-US" w:eastAsia="zh-CN"/>
        </w:rPr>
        <w:t xml:space="preserve">                    </w:t>
      </w:r>
    </w:p>
    <w:p w14:paraId="1E4E7F4C">
      <w:pPr>
        <w:keepNext w:val="0"/>
        <w:keepLines w:val="0"/>
        <w:pageBreakBefore w:val="0"/>
        <w:widowControl w:val="0"/>
        <w:suppressAutoHyphens/>
        <w:wordWrap/>
        <w:topLinePunct w:val="0"/>
        <w:bidi w:val="0"/>
        <w:spacing w:line="360" w:lineRule="atLeast"/>
        <w:rPr>
          <w:rFonts w:hint="eastAsia" w:ascii="仿宋_GB2312" w:hAnsi="仿宋_GB2312" w:eastAsia="仿宋_GB2312" w:cs="仿宋_GB2312"/>
          <w:b/>
          <w:color w:val="auto"/>
          <w:spacing w:val="15"/>
          <w:kern w:val="72"/>
          <w:sz w:val="32"/>
          <w:szCs w:val="32"/>
          <w:lang w:eastAsia="zh-CN"/>
        </w:rPr>
      </w:pPr>
    </w:p>
    <w:p w14:paraId="17A35F4E">
      <w:pPr>
        <w:keepNext w:val="0"/>
        <w:keepLines w:val="0"/>
        <w:pageBreakBefore w:val="0"/>
        <w:widowControl w:val="0"/>
        <w:wordWrap/>
        <w:topLinePunct w:val="0"/>
        <w:bidi w:val="0"/>
        <w:jc w:val="center"/>
        <w:rPr>
          <w:rFonts w:hint="eastAsia" w:ascii="仿宋_GB2312" w:hAnsi="仿宋_GB2312" w:eastAsia="仿宋_GB2312" w:cs="仿宋_GB2312"/>
          <w:color w:val="auto"/>
          <w:spacing w:val="15"/>
          <w:sz w:val="30"/>
          <w:szCs w:val="18"/>
        </w:rPr>
      </w:pPr>
    </w:p>
    <w:p w14:paraId="694DB7D3">
      <w:pPr>
        <w:keepNext w:val="0"/>
        <w:keepLines w:val="0"/>
        <w:pageBreakBefore w:val="0"/>
        <w:widowControl w:val="0"/>
        <w:wordWrap/>
        <w:topLinePunct w:val="0"/>
        <w:bidi w:val="0"/>
        <w:jc w:val="center"/>
        <w:rPr>
          <w:rFonts w:hint="eastAsia" w:ascii="仿宋_GB2312" w:hAnsi="仿宋_GB2312" w:eastAsia="仿宋_GB2312" w:cs="仿宋_GB2312"/>
          <w:color w:val="auto"/>
          <w:sz w:val="30"/>
        </w:rPr>
      </w:pPr>
    </w:p>
    <w:p w14:paraId="58A6D616">
      <w:pPr>
        <w:keepNext w:val="0"/>
        <w:keepLines w:val="0"/>
        <w:pageBreakBefore w:val="0"/>
        <w:widowControl w:val="0"/>
        <w:wordWrap/>
        <w:topLinePunct w:val="0"/>
        <w:bidi w:val="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山西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计划生育协会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制表</w:t>
      </w:r>
    </w:p>
    <w:p w14:paraId="5538EC3E">
      <w:pPr>
        <w:keepNext w:val="0"/>
        <w:keepLines w:val="0"/>
        <w:pageBreakBefore w:val="0"/>
        <w:widowControl w:val="0"/>
        <w:wordWrap/>
        <w:topLinePunct w:val="0"/>
        <w:bidi w:val="0"/>
        <w:ind w:firstLine="3200" w:firstLineChars="1000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   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日</w:t>
      </w:r>
    </w:p>
    <w:p w14:paraId="2416B4ED">
      <w:pPr>
        <w:pStyle w:val="2"/>
        <w:keepNext w:val="0"/>
        <w:keepLines w:val="0"/>
        <w:pageBreakBefore w:val="0"/>
        <w:widowControl w:val="0"/>
        <w:wordWrap/>
        <w:topLinePunct w:val="0"/>
        <w:bidi w:val="0"/>
        <w:snapToGrid w:val="0"/>
        <w:spacing w:line="360" w:lineRule="atLeast"/>
        <w:jc w:val="center"/>
        <w:rPr>
          <w:color w:val="auto"/>
          <w:sz w:val="36"/>
          <w:szCs w:val="36"/>
        </w:rPr>
      </w:pPr>
      <w:r>
        <w:rPr>
          <w:color w:val="auto"/>
          <w:sz w:val="36"/>
          <w:szCs w:val="36"/>
        </w:rPr>
        <w:br w:type="page"/>
      </w:r>
      <w:r>
        <w:rPr>
          <w:rFonts w:hint="eastAsia"/>
          <w:color w:val="auto"/>
          <w:sz w:val="36"/>
          <w:szCs w:val="36"/>
        </w:rPr>
        <w:t>填 报 说 明</w:t>
      </w:r>
    </w:p>
    <w:p w14:paraId="0ADB26E9">
      <w:pPr>
        <w:keepNext w:val="0"/>
        <w:keepLines w:val="0"/>
        <w:pageBreakBefore w:val="0"/>
        <w:widowControl w:val="0"/>
        <w:wordWrap/>
        <w:topLinePunct w:val="0"/>
        <w:bidi w:val="0"/>
        <w:spacing w:beforeLines="50" w:afterLines="50" w:line="520" w:lineRule="exact"/>
        <w:ind w:right="31" w:rightChars="15"/>
        <w:textAlignment w:val="bottom"/>
        <w:rPr>
          <w:rFonts w:ascii="宋体" w:hAnsi="宋体"/>
          <w:color w:val="auto"/>
          <w:szCs w:val="28"/>
        </w:rPr>
      </w:pPr>
    </w:p>
    <w:p w14:paraId="6F6426DC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一、填写申报书前，请先认真阅读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《项目工作方案》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相关要求。申报书所填内容应实事求是，表述准确明了。所有空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格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均需填写，如无内容请填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eastAsia="zh-CN"/>
        </w:rPr>
        <w:t>“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”。</w:t>
      </w:r>
    </w:p>
    <w:p w14:paraId="1448D544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二、申报书为A4纸，于左侧装订成册。一式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  <w:lang w:eastAsia="zh-CN"/>
        </w:rPr>
        <w:t>两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highlight w:val="none"/>
        </w:rPr>
        <w:t>份。</w:t>
      </w:r>
    </w:p>
    <w:p w14:paraId="7872734B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600" w:firstLineChars="200"/>
        <w:rPr>
          <w:rFonts w:hint="eastAsia" w:ascii="仿宋_GB2312" w:hAnsi="仿宋_GB2312" w:eastAsia="仿宋_GB2312" w:cs="仿宋_GB2312"/>
          <w:color w:val="auto"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三、申报单位务必在申报截止日期前将申报书及电子版报送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  <w:t>山西省计生协</w:t>
      </w:r>
      <w:r>
        <w:rPr>
          <w:rFonts w:hint="eastAsia" w:ascii="仿宋_GB2312" w:hAnsi="仿宋_GB2312" w:eastAsia="仿宋_GB2312" w:cs="仿宋_GB2312"/>
          <w:color w:val="auto"/>
          <w:sz w:val="30"/>
          <w:szCs w:val="30"/>
        </w:rPr>
        <w:t>，逾期将不予受理。</w:t>
      </w:r>
    </w:p>
    <w:p w14:paraId="6069518E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2CF76A52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15A451B2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7E022125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3205D4E1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5318F545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2ABA3F8B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4B3D4D9C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16F42537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7C337E29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1BD05810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59C89B93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0104F5EF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67531FBF">
      <w:pPr>
        <w:keepNext w:val="0"/>
        <w:keepLines w:val="0"/>
        <w:pageBreakBefore w:val="0"/>
        <w:widowControl w:val="0"/>
        <w:wordWrap/>
        <w:topLinePunct w:val="0"/>
        <w:bidi w:val="0"/>
        <w:spacing w:line="560" w:lineRule="exact"/>
        <w:ind w:firstLine="420" w:firstLineChars="200"/>
        <w:rPr>
          <w:rFonts w:ascii="宋体" w:hAnsi="宋体"/>
          <w:color w:val="auto"/>
          <w:szCs w:val="28"/>
        </w:rPr>
      </w:pPr>
    </w:p>
    <w:p w14:paraId="70733660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 w14:paraId="4147D133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一、基本情况</w:t>
      </w:r>
    </w:p>
    <w:p w14:paraId="280BD87C">
      <w:pPr>
        <w:keepNext w:val="0"/>
        <w:keepLines w:val="0"/>
        <w:pageBreakBefore w:val="0"/>
        <w:widowControl w:val="0"/>
        <w:wordWrap/>
        <w:topLinePunct w:val="0"/>
        <w:bidi w:val="0"/>
        <w:spacing w:line="20" w:lineRule="exact"/>
        <w:ind w:firstLine="420" w:firstLineChars="200"/>
        <w:rPr>
          <w:rFonts w:ascii="宋体" w:hAnsi="宋体"/>
          <w:color w:val="auto"/>
          <w:szCs w:val="28"/>
        </w:rPr>
      </w:pPr>
    </w:p>
    <w:tbl>
      <w:tblPr>
        <w:tblStyle w:val="6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15"/>
        <w:gridCol w:w="1367"/>
        <w:gridCol w:w="689"/>
        <w:gridCol w:w="1546"/>
        <w:gridCol w:w="497"/>
        <w:gridCol w:w="1318"/>
        <w:gridCol w:w="284"/>
        <w:gridCol w:w="1974"/>
      </w:tblGrid>
      <w:tr w14:paraId="7B1A6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2214" w:type="dxa"/>
            <w:gridSpan w:val="3"/>
            <w:noWrap w:val="0"/>
            <w:vAlign w:val="center"/>
          </w:tcPr>
          <w:p w14:paraId="19D0C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申 请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单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位</w:t>
            </w:r>
          </w:p>
        </w:tc>
        <w:tc>
          <w:tcPr>
            <w:tcW w:w="6308" w:type="dxa"/>
            <w:gridSpan w:val="6"/>
            <w:noWrap w:val="0"/>
            <w:vAlign w:val="center"/>
          </w:tcPr>
          <w:p w14:paraId="2A79EC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75B82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2214" w:type="dxa"/>
            <w:gridSpan w:val="3"/>
            <w:noWrap w:val="0"/>
            <w:vAlign w:val="center"/>
          </w:tcPr>
          <w:p w14:paraId="0907F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起止日期</w:t>
            </w:r>
          </w:p>
        </w:tc>
        <w:tc>
          <w:tcPr>
            <w:tcW w:w="6308" w:type="dxa"/>
            <w:gridSpan w:val="6"/>
            <w:noWrap w:val="0"/>
            <w:vAlign w:val="center"/>
          </w:tcPr>
          <w:p w14:paraId="5995BB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月至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 xml:space="preserve"> 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月</w:t>
            </w:r>
          </w:p>
        </w:tc>
      </w:tr>
      <w:tr w14:paraId="49CEC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632" w:type="dxa"/>
            <w:vMerge w:val="restart"/>
            <w:noWrap w:val="0"/>
            <w:vAlign w:val="center"/>
          </w:tcPr>
          <w:p w14:paraId="4912E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负责人</w:t>
            </w:r>
          </w:p>
        </w:tc>
        <w:tc>
          <w:tcPr>
            <w:tcW w:w="1582" w:type="dxa"/>
            <w:gridSpan w:val="2"/>
            <w:noWrap w:val="0"/>
            <w:vAlign w:val="center"/>
          </w:tcPr>
          <w:p w14:paraId="03CD7B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235" w:type="dxa"/>
            <w:gridSpan w:val="2"/>
            <w:noWrap w:val="0"/>
            <w:vAlign w:val="center"/>
          </w:tcPr>
          <w:p w14:paraId="51E57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815" w:type="dxa"/>
            <w:gridSpan w:val="2"/>
            <w:noWrap w:val="0"/>
            <w:vAlign w:val="center"/>
          </w:tcPr>
          <w:p w14:paraId="6C807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办公电话</w:t>
            </w:r>
          </w:p>
        </w:tc>
        <w:tc>
          <w:tcPr>
            <w:tcW w:w="2258" w:type="dxa"/>
            <w:gridSpan w:val="2"/>
            <w:noWrap w:val="0"/>
            <w:vAlign w:val="center"/>
          </w:tcPr>
          <w:p w14:paraId="269080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手机</w:t>
            </w:r>
          </w:p>
        </w:tc>
      </w:tr>
      <w:tr w14:paraId="34E30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32" w:type="dxa"/>
            <w:vMerge w:val="continue"/>
            <w:noWrap w:val="0"/>
            <w:vAlign w:val="center"/>
          </w:tcPr>
          <w:p w14:paraId="49958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3B5249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2235" w:type="dxa"/>
            <w:gridSpan w:val="2"/>
            <w:noWrap w:val="0"/>
            <w:vAlign w:val="center"/>
          </w:tcPr>
          <w:p w14:paraId="3AA852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815" w:type="dxa"/>
            <w:gridSpan w:val="2"/>
            <w:noWrap w:val="0"/>
            <w:vAlign w:val="center"/>
          </w:tcPr>
          <w:p w14:paraId="0D6878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58" w:type="dxa"/>
            <w:gridSpan w:val="2"/>
            <w:noWrap w:val="0"/>
            <w:vAlign w:val="center"/>
          </w:tcPr>
          <w:p w14:paraId="46A5AB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71C16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632" w:type="dxa"/>
            <w:vMerge w:val="restart"/>
            <w:noWrap w:val="0"/>
            <w:vAlign w:val="center"/>
          </w:tcPr>
          <w:p w14:paraId="5C732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1582" w:type="dxa"/>
            <w:gridSpan w:val="2"/>
            <w:noWrap w:val="0"/>
            <w:vAlign w:val="center"/>
          </w:tcPr>
          <w:p w14:paraId="7FD0C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2235" w:type="dxa"/>
            <w:gridSpan w:val="2"/>
            <w:noWrap w:val="0"/>
            <w:vAlign w:val="center"/>
          </w:tcPr>
          <w:p w14:paraId="72F93C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815" w:type="dxa"/>
            <w:gridSpan w:val="2"/>
            <w:noWrap w:val="0"/>
            <w:vAlign w:val="center"/>
          </w:tcPr>
          <w:p w14:paraId="2E087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办公电话</w:t>
            </w:r>
          </w:p>
        </w:tc>
        <w:tc>
          <w:tcPr>
            <w:tcW w:w="2258" w:type="dxa"/>
            <w:gridSpan w:val="2"/>
            <w:noWrap w:val="0"/>
            <w:vAlign w:val="center"/>
          </w:tcPr>
          <w:p w14:paraId="6D9E5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手机</w:t>
            </w:r>
          </w:p>
        </w:tc>
      </w:tr>
      <w:tr w14:paraId="1CCB7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632" w:type="dxa"/>
            <w:vMerge w:val="continue"/>
            <w:noWrap w:val="0"/>
            <w:vAlign w:val="center"/>
          </w:tcPr>
          <w:p w14:paraId="0B5E8A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582" w:type="dxa"/>
            <w:gridSpan w:val="2"/>
            <w:noWrap w:val="0"/>
            <w:vAlign w:val="center"/>
          </w:tcPr>
          <w:p w14:paraId="564E5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2235" w:type="dxa"/>
            <w:gridSpan w:val="2"/>
            <w:noWrap w:val="0"/>
            <w:vAlign w:val="center"/>
          </w:tcPr>
          <w:p w14:paraId="1B6FC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1815" w:type="dxa"/>
            <w:gridSpan w:val="2"/>
            <w:noWrap w:val="0"/>
            <w:vAlign w:val="center"/>
          </w:tcPr>
          <w:p w14:paraId="11BA8C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</w:p>
        </w:tc>
        <w:tc>
          <w:tcPr>
            <w:tcW w:w="2258" w:type="dxa"/>
            <w:gridSpan w:val="2"/>
            <w:noWrap w:val="0"/>
            <w:vAlign w:val="center"/>
          </w:tcPr>
          <w:p w14:paraId="1C166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</w:tr>
      <w:tr w14:paraId="35A92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2214" w:type="dxa"/>
            <w:gridSpan w:val="3"/>
            <w:noWrap w:val="0"/>
            <w:vAlign w:val="center"/>
          </w:tcPr>
          <w:p w14:paraId="3F0CD0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通讯地址（邮编）</w:t>
            </w:r>
          </w:p>
        </w:tc>
        <w:tc>
          <w:tcPr>
            <w:tcW w:w="6308" w:type="dxa"/>
            <w:gridSpan w:val="6"/>
            <w:noWrap w:val="0"/>
            <w:vAlign w:val="center"/>
          </w:tcPr>
          <w:p w14:paraId="09D622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3DB3CA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0" w:hRule="atLeast"/>
          <w:jc w:val="center"/>
        </w:trPr>
        <w:tc>
          <w:tcPr>
            <w:tcW w:w="632" w:type="dxa"/>
            <w:tcBorders>
              <w:bottom w:val="single" w:color="auto" w:sz="4" w:space="0"/>
            </w:tcBorders>
            <w:noWrap w:val="0"/>
            <w:vAlign w:val="center"/>
          </w:tcPr>
          <w:p w14:paraId="11CB65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实施单位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意见</w:t>
            </w:r>
          </w:p>
        </w:tc>
        <w:tc>
          <w:tcPr>
            <w:tcW w:w="7890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68362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1CD03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764A07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06648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092E81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400" w:firstLineChars="50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单位负责人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签字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         （单位公章）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</w:t>
            </w:r>
          </w:p>
          <w:p w14:paraId="615EA8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    月    日</w:t>
            </w:r>
          </w:p>
        </w:tc>
      </w:tr>
      <w:tr w14:paraId="41DEF8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7" w:hRule="atLeast"/>
          <w:jc w:val="center"/>
        </w:trPr>
        <w:tc>
          <w:tcPr>
            <w:tcW w:w="632" w:type="dxa"/>
            <w:tcBorders>
              <w:bottom w:val="single" w:color="auto" w:sz="4" w:space="0"/>
            </w:tcBorders>
            <w:noWrap w:val="0"/>
            <w:vAlign w:val="center"/>
          </w:tcPr>
          <w:p w14:paraId="1E7937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市计生协意见</w:t>
            </w:r>
          </w:p>
        </w:tc>
        <w:tc>
          <w:tcPr>
            <w:tcW w:w="7890" w:type="dxa"/>
            <w:gridSpan w:val="8"/>
            <w:tcBorders>
              <w:bottom w:val="single" w:color="auto" w:sz="4" w:space="0"/>
            </w:tcBorders>
            <w:noWrap w:val="0"/>
            <w:vAlign w:val="center"/>
          </w:tcPr>
          <w:p w14:paraId="162CA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26A0F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011170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6F7F24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  <w:p w14:paraId="6E227B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400" w:firstLineChars="500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单位负责人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签字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：         （单位公章）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</w:t>
            </w:r>
          </w:p>
          <w:p w14:paraId="2A1F1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年    月    日</w:t>
            </w:r>
          </w:p>
        </w:tc>
      </w:tr>
      <w:tr w14:paraId="49851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2903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 w14:paraId="4078B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市级计生协联系人</w:t>
            </w:r>
          </w:p>
        </w:tc>
        <w:tc>
          <w:tcPr>
            <w:tcW w:w="2043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1EF1F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1602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3E882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974" w:type="dxa"/>
            <w:tcBorders>
              <w:bottom w:val="single" w:color="auto" w:sz="4" w:space="0"/>
            </w:tcBorders>
            <w:noWrap w:val="0"/>
            <w:vAlign w:val="center"/>
          </w:tcPr>
          <w:p w14:paraId="7F402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67DB1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29" w:hRule="atLeast"/>
          <w:jc w:val="center"/>
        </w:trPr>
        <w:tc>
          <w:tcPr>
            <w:tcW w:w="8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97AD16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项</w:t>
            </w:r>
          </w:p>
          <w:p w14:paraId="0DC3AB30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目</w:t>
            </w:r>
          </w:p>
          <w:p w14:paraId="5514468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申</w:t>
            </w:r>
          </w:p>
          <w:p w14:paraId="56A094AA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请</w:t>
            </w:r>
          </w:p>
          <w:p w14:paraId="2BF2DD76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单</w:t>
            </w:r>
          </w:p>
          <w:p w14:paraId="10A18E54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位</w:t>
            </w:r>
          </w:p>
          <w:p w14:paraId="0AA4AD89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概</w:t>
            </w:r>
          </w:p>
          <w:p w14:paraId="7A263676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况</w:t>
            </w:r>
          </w:p>
          <w:p w14:paraId="17BDA9F2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</w:p>
        </w:tc>
        <w:tc>
          <w:tcPr>
            <w:tcW w:w="76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AC8CFA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left"/>
              <w:rPr>
                <w:rFonts w:ascii="宋体" w:hAnsi="宋体" w:cs="宋体"/>
                <w:color w:val="auto"/>
                <w:sz w:val="28"/>
                <w:szCs w:val="28"/>
              </w:rPr>
            </w:pPr>
          </w:p>
          <w:p w14:paraId="70C09281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ascii="宋体" w:hAnsi="宋体" w:cs="宋体"/>
                <w:color w:val="auto"/>
                <w:sz w:val="28"/>
                <w:szCs w:val="28"/>
              </w:rPr>
            </w:pPr>
          </w:p>
          <w:p w14:paraId="4385F759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ascii="宋体" w:hAnsi="宋体" w:cs="宋体"/>
                <w:color w:val="auto"/>
                <w:sz w:val="28"/>
                <w:szCs w:val="28"/>
              </w:rPr>
            </w:pPr>
          </w:p>
          <w:p w14:paraId="25446ACE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ascii="宋体" w:hAnsi="宋体" w:cs="宋体"/>
                <w:color w:val="auto"/>
                <w:sz w:val="28"/>
                <w:szCs w:val="28"/>
              </w:rPr>
            </w:pPr>
          </w:p>
          <w:p w14:paraId="4ACBDF3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ascii="宋体" w:hAnsi="宋体" w:cs="宋体"/>
                <w:color w:val="auto"/>
                <w:sz w:val="28"/>
                <w:szCs w:val="28"/>
              </w:rPr>
            </w:pPr>
          </w:p>
          <w:p w14:paraId="394E95B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ascii="宋体" w:hAnsi="宋体" w:cs="宋体"/>
                <w:color w:val="auto"/>
                <w:sz w:val="28"/>
                <w:szCs w:val="28"/>
              </w:rPr>
            </w:pPr>
          </w:p>
          <w:p w14:paraId="5691BC8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ascii="宋体" w:hAnsi="宋体" w:cs="宋体"/>
                <w:color w:val="auto"/>
                <w:sz w:val="28"/>
                <w:szCs w:val="28"/>
              </w:rPr>
            </w:pPr>
          </w:p>
          <w:p w14:paraId="789C7FA4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ascii="宋体" w:hAnsi="宋体" w:cs="宋体"/>
                <w:color w:val="auto"/>
                <w:sz w:val="28"/>
                <w:szCs w:val="28"/>
              </w:rPr>
            </w:pPr>
          </w:p>
          <w:p w14:paraId="5B952931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ascii="宋体" w:hAnsi="宋体" w:cs="宋体"/>
                <w:color w:val="auto"/>
                <w:sz w:val="28"/>
                <w:szCs w:val="28"/>
              </w:rPr>
            </w:pPr>
          </w:p>
          <w:p w14:paraId="7160613C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jc w:val="center"/>
              <w:rPr>
                <w:rFonts w:ascii="宋体" w:hAnsi="宋体" w:cs="宋体"/>
                <w:color w:val="auto"/>
                <w:sz w:val="28"/>
                <w:szCs w:val="28"/>
              </w:rPr>
            </w:pPr>
          </w:p>
        </w:tc>
      </w:tr>
    </w:tbl>
    <w:p w14:paraId="2F43CDFD">
      <w:pPr>
        <w:keepNext w:val="0"/>
        <w:keepLines w:val="0"/>
        <w:pageBreakBefore w:val="0"/>
        <w:widowControl w:val="0"/>
        <w:wordWrap/>
        <w:topLinePunct w:val="0"/>
        <w:bidi w:val="0"/>
        <w:rPr>
          <w:rFonts w:eastAsia="黑体"/>
          <w:color w:val="auto"/>
          <w:sz w:val="28"/>
          <w:szCs w:val="28"/>
        </w:rPr>
      </w:pPr>
      <w:r>
        <w:rPr>
          <w:rFonts w:eastAsia="黑体"/>
          <w:color w:val="auto"/>
        </w:rPr>
        <w:br w:type="page"/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二、项目内容简述</w:t>
      </w:r>
    </w:p>
    <w:tbl>
      <w:tblPr>
        <w:tblStyle w:val="6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00F40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45" w:type="dxa"/>
            <w:noWrap w:val="0"/>
            <w:vAlign w:val="top"/>
          </w:tcPr>
          <w:p w14:paraId="14CC6018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含目的、意义、内容，当前工作基础等</w:t>
            </w:r>
          </w:p>
          <w:p w14:paraId="27318014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582F10EA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439BE38E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0555EA3B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340B6471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7683CCF2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416D2FC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736236D9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494CFE45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244430E1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0705199C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eastAsia="黑体"/>
                <w:color w:val="auto"/>
                <w:sz w:val="28"/>
                <w:szCs w:val="28"/>
              </w:rPr>
            </w:pPr>
          </w:p>
          <w:p w14:paraId="099A008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eastAsia="黑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eastAsia="黑体"/>
                <w:color w:val="auto"/>
                <w:sz w:val="28"/>
                <w:szCs w:val="28"/>
                <w:lang w:val="en-US" w:eastAsia="zh-CN"/>
              </w:rPr>
              <w:t xml:space="preserve">  </w:t>
            </w:r>
          </w:p>
          <w:p w14:paraId="70AA6372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eastAsia="黑体"/>
                <w:color w:val="auto"/>
                <w:sz w:val="28"/>
                <w:szCs w:val="28"/>
                <w:lang w:val="en-US" w:eastAsia="zh-CN"/>
              </w:rPr>
            </w:pPr>
          </w:p>
          <w:p w14:paraId="5CA63466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eastAsia="黑体"/>
                <w:color w:val="auto"/>
                <w:sz w:val="28"/>
                <w:szCs w:val="28"/>
                <w:lang w:val="en-US" w:eastAsia="zh-CN"/>
              </w:rPr>
            </w:pPr>
          </w:p>
          <w:p w14:paraId="2CA5A06E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eastAsia="黑体"/>
                <w:color w:val="auto"/>
                <w:sz w:val="28"/>
                <w:szCs w:val="28"/>
                <w:lang w:val="en-US" w:eastAsia="zh-CN"/>
              </w:rPr>
            </w:pPr>
          </w:p>
          <w:p w14:paraId="774A3139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eastAsia="黑体"/>
                <w:color w:val="auto"/>
                <w:sz w:val="28"/>
                <w:szCs w:val="28"/>
                <w:lang w:val="en-US" w:eastAsia="zh-CN"/>
              </w:rPr>
            </w:pPr>
          </w:p>
          <w:p w14:paraId="77E553D4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eastAsia="黑体"/>
                <w:color w:val="auto"/>
                <w:sz w:val="28"/>
                <w:szCs w:val="28"/>
                <w:lang w:val="en-US" w:eastAsia="zh-CN"/>
              </w:rPr>
            </w:pPr>
          </w:p>
          <w:p w14:paraId="5D1DC8EF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eastAsia="黑体"/>
                <w:color w:val="auto"/>
                <w:sz w:val="28"/>
                <w:szCs w:val="28"/>
                <w:lang w:val="en-US" w:eastAsia="zh-CN"/>
              </w:rPr>
            </w:pPr>
          </w:p>
        </w:tc>
      </w:tr>
    </w:tbl>
    <w:p w14:paraId="54F2F386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三、项目实施方案</w:t>
      </w:r>
    </w:p>
    <w:tbl>
      <w:tblPr>
        <w:tblStyle w:val="6"/>
        <w:tblW w:w="8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5"/>
      </w:tblGrid>
      <w:tr w14:paraId="324C0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" w:hRule="atLeast"/>
          <w:jc w:val="center"/>
        </w:trPr>
        <w:tc>
          <w:tcPr>
            <w:tcW w:w="8845" w:type="dxa"/>
            <w:noWrap w:val="0"/>
            <w:vAlign w:val="top"/>
          </w:tcPr>
          <w:p w14:paraId="0CAADC37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28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30"/>
              </w:rPr>
              <w:t>工作计划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30"/>
                <w:lang w:eastAsia="zh-CN"/>
              </w:rPr>
              <w:t>（可另加页）</w:t>
            </w:r>
          </w:p>
          <w:p w14:paraId="5666AF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含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措施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方法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eastAsia="zh-CN"/>
              </w:rPr>
              <w:t>和具体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活动（时间、地点、形式和内容）</w:t>
            </w:r>
          </w:p>
          <w:p w14:paraId="51811513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0BADAF77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4151C5D4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38629DEF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2673192E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108F58BA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3B0A660C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54227221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73B51115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26D751B1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19510982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67A0DC57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3B008EDB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30"/>
                <w:szCs w:val="30"/>
                <w:lang w:val="en-US" w:eastAsia="zh-CN"/>
              </w:rPr>
              <w:t xml:space="preserve">                                          </w:t>
            </w:r>
          </w:p>
          <w:p w14:paraId="78A1BB28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  <w:lang w:val="en-US" w:eastAsia="zh-CN"/>
              </w:rPr>
            </w:pPr>
          </w:p>
          <w:p w14:paraId="1C07C043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34A035AB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0ABCDDCC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088B34F6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21E12416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</w:p>
          <w:p w14:paraId="3216A0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28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30"/>
              </w:rPr>
              <w:t>预期成果</w:t>
            </w:r>
          </w:p>
          <w:p w14:paraId="06BF13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30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30"/>
                <w:lang w:eastAsia="zh-CN"/>
              </w:rPr>
              <w:t>如：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30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30"/>
                <w:lang w:eastAsia="zh-CN"/>
              </w:rPr>
              <w:t>阵地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30"/>
                <w:lang w:val="en-US" w:eastAsia="zh-CN"/>
              </w:rPr>
              <w:t>及队伍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30"/>
                <w:lang w:eastAsia="zh-CN"/>
              </w:rPr>
              <w:t>建设情况、能力建设情况、群众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30"/>
                <w:lang w:val="en-US" w:eastAsia="zh-CN"/>
              </w:rPr>
              <w:t>健康素养提升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30"/>
                <w:lang w:eastAsia="zh-CN"/>
              </w:rPr>
              <w:t>情况等</w:t>
            </w:r>
          </w:p>
          <w:p w14:paraId="514FCA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652965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3BD467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2F70BB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17BFBE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58FFD2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12A9F3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46D49E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3EA55A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42CCE8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3D2F0E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59BEBD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04B81A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14E994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58DEEB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37CE5E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spacing w:line="360" w:lineRule="atLeast"/>
              <w:jc w:val="both"/>
              <w:rPr>
                <w:rFonts w:hint="eastAsia" w:ascii="宋体" w:hAnsi="宋体" w:eastAsia="宋体" w:cs="宋体"/>
                <w:color w:val="auto"/>
                <w:sz w:val="30"/>
                <w:szCs w:val="30"/>
                <w:lang w:eastAsia="zh-CN"/>
              </w:rPr>
            </w:pPr>
          </w:p>
          <w:p w14:paraId="7AA8DC8D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rPr>
                <w:rFonts w:hint="eastAsia" w:eastAsia="黑体"/>
                <w:color w:val="auto"/>
                <w:sz w:val="24"/>
                <w:szCs w:val="22"/>
                <w:lang w:val="en-US" w:eastAsia="zh-CN"/>
              </w:rPr>
            </w:pPr>
          </w:p>
          <w:p w14:paraId="0F64052C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firstLine="6480" w:firstLineChars="2700"/>
              <w:rPr>
                <w:rFonts w:hint="eastAsia" w:eastAsia="黑体"/>
                <w:color w:val="auto"/>
                <w:sz w:val="24"/>
                <w:szCs w:val="22"/>
                <w:lang w:val="en-US" w:eastAsia="zh-CN"/>
              </w:rPr>
            </w:pPr>
          </w:p>
          <w:p w14:paraId="5B2B358A">
            <w:pPr>
              <w:keepNext w:val="0"/>
              <w:keepLines w:val="0"/>
              <w:pageBreakBefore w:val="0"/>
              <w:widowControl w:val="0"/>
              <w:wordWrap/>
              <w:topLinePunct w:val="0"/>
              <w:bidi w:val="0"/>
              <w:ind w:firstLine="6480" w:firstLineChars="2700"/>
              <w:rPr>
                <w:rFonts w:hint="eastAsia" w:ascii="宋体" w:hAnsi="宋体" w:eastAsia="宋体" w:cs="宋体"/>
                <w:color w:val="auto"/>
                <w:sz w:val="30"/>
                <w:szCs w:val="30"/>
              </w:rPr>
            </w:pPr>
            <w:r>
              <w:rPr>
                <w:rFonts w:hint="eastAsia" w:eastAsia="黑体"/>
                <w:color w:val="auto"/>
                <w:sz w:val="24"/>
                <w:szCs w:val="22"/>
                <w:lang w:val="en-US" w:eastAsia="zh-CN"/>
              </w:rPr>
              <w:t xml:space="preserve"> </w:t>
            </w:r>
            <w:r>
              <w:rPr>
                <w:rFonts w:hint="eastAsia" w:eastAsia="黑体"/>
                <w:color w:val="auto"/>
                <w:sz w:val="24"/>
                <w:lang w:val="en-US" w:eastAsia="zh-CN"/>
              </w:rPr>
              <w:t xml:space="preserve">  </w:t>
            </w:r>
          </w:p>
        </w:tc>
      </w:tr>
    </w:tbl>
    <w:p w14:paraId="7F5908B9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四、经费预算 </w:t>
      </w:r>
      <w:r>
        <w:rPr>
          <w:rFonts w:hint="eastAsia"/>
          <w:color w:val="auto"/>
          <w:sz w:val="28"/>
          <w:szCs w:val="28"/>
          <w:lang w:val="en-US" w:eastAsia="zh-CN"/>
        </w:rPr>
        <w:t xml:space="preserve"> </w:t>
      </w: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2"/>
        <w:gridCol w:w="2259"/>
        <w:gridCol w:w="2841"/>
      </w:tblGrid>
      <w:tr w14:paraId="1E2FF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noWrap w:val="0"/>
            <w:vAlign w:val="top"/>
          </w:tcPr>
          <w:p w14:paraId="4256DB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1.总预算</w:t>
            </w:r>
          </w:p>
        </w:tc>
      </w:tr>
      <w:tr w14:paraId="24BE8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5B81F1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经费来源</w:t>
            </w:r>
          </w:p>
        </w:tc>
        <w:tc>
          <w:tcPr>
            <w:tcW w:w="2259" w:type="dxa"/>
            <w:noWrap w:val="0"/>
            <w:vAlign w:val="center"/>
          </w:tcPr>
          <w:p w14:paraId="376BF4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预算金额</w:t>
            </w:r>
          </w:p>
        </w:tc>
        <w:tc>
          <w:tcPr>
            <w:tcW w:w="2841" w:type="dxa"/>
            <w:noWrap w:val="0"/>
            <w:vAlign w:val="center"/>
          </w:tcPr>
          <w:p w14:paraId="607596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说明</w:t>
            </w:r>
          </w:p>
        </w:tc>
      </w:tr>
      <w:tr w14:paraId="2035A6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61BD04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申请山西省计生协支持</w:t>
            </w:r>
          </w:p>
        </w:tc>
        <w:tc>
          <w:tcPr>
            <w:tcW w:w="2259" w:type="dxa"/>
            <w:noWrap w:val="0"/>
            <w:vAlign w:val="center"/>
          </w:tcPr>
          <w:p w14:paraId="6FF249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7D2FFA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1C81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491D29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本地自筹及其他</w:t>
            </w:r>
          </w:p>
        </w:tc>
        <w:tc>
          <w:tcPr>
            <w:tcW w:w="2259" w:type="dxa"/>
            <w:noWrap w:val="0"/>
            <w:vAlign w:val="center"/>
          </w:tcPr>
          <w:p w14:paraId="54E12F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137A46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C870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28D278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合  计</w:t>
            </w:r>
          </w:p>
        </w:tc>
        <w:tc>
          <w:tcPr>
            <w:tcW w:w="2259" w:type="dxa"/>
            <w:noWrap w:val="0"/>
            <w:vAlign w:val="center"/>
          </w:tcPr>
          <w:p w14:paraId="4809CC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7475F7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6228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3"/>
            <w:noWrap w:val="0"/>
            <w:vAlign w:val="center"/>
          </w:tcPr>
          <w:p w14:paraId="6F0FE36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both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2.山西省计生协支持经费支出预算</w:t>
            </w:r>
          </w:p>
        </w:tc>
      </w:tr>
      <w:tr w14:paraId="488DC4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52035F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活动名称 </w:t>
            </w:r>
          </w:p>
        </w:tc>
        <w:tc>
          <w:tcPr>
            <w:tcW w:w="2259" w:type="dxa"/>
            <w:noWrap w:val="0"/>
            <w:vAlign w:val="center"/>
          </w:tcPr>
          <w:p w14:paraId="3A646C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预算金额</w:t>
            </w:r>
          </w:p>
        </w:tc>
        <w:tc>
          <w:tcPr>
            <w:tcW w:w="2841" w:type="dxa"/>
            <w:noWrap w:val="0"/>
            <w:vAlign w:val="center"/>
          </w:tcPr>
          <w:p w14:paraId="582986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测算依据</w:t>
            </w:r>
          </w:p>
        </w:tc>
      </w:tr>
      <w:tr w14:paraId="2C53C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3422" w:type="dxa"/>
            <w:noWrap w:val="0"/>
            <w:vAlign w:val="center"/>
          </w:tcPr>
          <w:p w14:paraId="58A71D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（应与工作计划中所列活动</w:t>
            </w:r>
          </w:p>
          <w:p w14:paraId="08A698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一致） </w:t>
            </w:r>
          </w:p>
        </w:tc>
        <w:tc>
          <w:tcPr>
            <w:tcW w:w="2259" w:type="dxa"/>
            <w:noWrap w:val="0"/>
            <w:vAlign w:val="center"/>
          </w:tcPr>
          <w:p w14:paraId="047236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（宣传品制作经费请勿超过总预算的20%）</w:t>
            </w:r>
          </w:p>
        </w:tc>
        <w:tc>
          <w:tcPr>
            <w:tcW w:w="2841" w:type="dxa"/>
            <w:noWrap w:val="0"/>
            <w:vAlign w:val="center"/>
          </w:tcPr>
          <w:p w14:paraId="0D0101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例：</w:t>
            </w:r>
          </w:p>
          <w:p w14:paraId="3F96CC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left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1.印发宣传册：5元/册*1000册=5000元</w:t>
            </w:r>
          </w:p>
          <w:p w14:paraId="0D6DEA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left"/>
              <w:rPr>
                <w:rFonts w:hint="default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2........</w:t>
            </w:r>
          </w:p>
        </w:tc>
      </w:tr>
      <w:tr w14:paraId="39428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371353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717FED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61F559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EC867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3A6E7C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16F00B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16ACDD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35E8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735681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53721C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6CFBDC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D6E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13AEE4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592166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04EB04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B75B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4A1B50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5B7104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07FAEC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BD1D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0341E0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3107AF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3963BB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2D08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1688AC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5174BC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0A67BC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5CC7A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4ADB98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59" w:type="dxa"/>
            <w:noWrap w:val="0"/>
            <w:vAlign w:val="center"/>
          </w:tcPr>
          <w:p w14:paraId="2A64A5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1A3F1A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13FB2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422" w:type="dxa"/>
            <w:noWrap w:val="0"/>
            <w:vAlign w:val="center"/>
          </w:tcPr>
          <w:p w14:paraId="7C3305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合  计</w:t>
            </w:r>
          </w:p>
        </w:tc>
        <w:tc>
          <w:tcPr>
            <w:tcW w:w="2259" w:type="dxa"/>
            <w:noWrap w:val="0"/>
            <w:vAlign w:val="center"/>
          </w:tcPr>
          <w:p w14:paraId="1ED21CE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841" w:type="dxa"/>
            <w:noWrap w:val="0"/>
            <w:vAlign w:val="center"/>
          </w:tcPr>
          <w:p w14:paraId="66777F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74CD380E">
      <w:pPr>
        <w:keepNext w:val="0"/>
        <w:keepLines w:val="0"/>
        <w:pageBreakBefore w:val="0"/>
        <w:widowControl w:val="0"/>
        <w:numPr>
          <w:ilvl w:val="0"/>
          <w:numId w:val="2"/>
        </w:numPr>
        <w:wordWrap/>
        <w:topLinePunct w:val="0"/>
        <w:bidi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山西省计生协审批</w:t>
      </w:r>
    </w:p>
    <w:p w14:paraId="552166E3">
      <w:pPr>
        <w:keepNext w:val="0"/>
        <w:keepLines w:val="0"/>
        <w:pageBreakBefore w:val="0"/>
        <w:widowControl w:val="0"/>
        <w:numPr>
          <w:ilvl w:val="0"/>
          <w:numId w:val="0"/>
        </w:numPr>
        <w:wordWrap/>
        <w:topLinePunct w:val="0"/>
        <w:bidi w:val="0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7485"/>
      </w:tblGrid>
      <w:tr w14:paraId="77810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6" w:hRule="atLeast"/>
        </w:trPr>
        <w:tc>
          <w:tcPr>
            <w:tcW w:w="1037" w:type="dxa"/>
            <w:noWrap w:val="0"/>
            <w:vAlign w:val="top"/>
          </w:tcPr>
          <w:p w14:paraId="0391BA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6E1821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部</w:t>
            </w:r>
          </w:p>
          <w:p w14:paraId="08E6CB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长</w:t>
            </w:r>
          </w:p>
          <w:p w14:paraId="511B26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意</w:t>
            </w:r>
          </w:p>
          <w:p w14:paraId="10B239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jc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见</w:t>
            </w:r>
          </w:p>
        </w:tc>
        <w:tc>
          <w:tcPr>
            <w:tcW w:w="7485" w:type="dxa"/>
            <w:noWrap w:val="0"/>
            <w:vAlign w:val="top"/>
          </w:tcPr>
          <w:p w14:paraId="483A7C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0C6309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4E8779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3C5A25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5FF423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firstLine="4200" w:firstLineChars="150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领导签字： </w:t>
            </w:r>
          </w:p>
          <w:p w14:paraId="080F8A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firstLine="3920" w:firstLineChars="1400"/>
              <w:rPr>
                <w:rFonts w:hint="default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年  月  日</w:t>
            </w:r>
          </w:p>
        </w:tc>
      </w:tr>
      <w:tr w14:paraId="6F8A7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7" w:hRule="atLeast"/>
        </w:trPr>
        <w:tc>
          <w:tcPr>
            <w:tcW w:w="1037" w:type="dxa"/>
            <w:noWrap w:val="0"/>
            <w:vAlign w:val="top"/>
          </w:tcPr>
          <w:p w14:paraId="73550E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108E44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秘</w:t>
            </w:r>
          </w:p>
          <w:p w14:paraId="13394C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书</w:t>
            </w:r>
          </w:p>
          <w:p w14:paraId="179F52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长</w:t>
            </w:r>
          </w:p>
          <w:p w14:paraId="609500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审</w:t>
            </w:r>
          </w:p>
          <w:p w14:paraId="0C66AB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批</w:t>
            </w:r>
          </w:p>
          <w:p w14:paraId="70AC05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意</w:t>
            </w:r>
          </w:p>
          <w:p w14:paraId="59F12CC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5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>见</w:t>
            </w:r>
          </w:p>
        </w:tc>
        <w:tc>
          <w:tcPr>
            <w:tcW w:w="7485" w:type="dxa"/>
            <w:noWrap w:val="0"/>
            <w:vAlign w:val="top"/>
          </w:tcPr>
          <w:p w14:paraId="0389D20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1CFF52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73C4CF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697CD86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222983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default"/>
                <w:color w:val="auto"/>
                <w:vertAlign w:val="baseline"/>
                <w:lang w:val="en-US" w:eastAsia="zh-CN"/>
              </w:rPr>
            </w:pPr>
          </w:p>
          <w:p w14:paraId="16EEC7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2B45CA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firstLine="1960" w:firstLineChars="70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139974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firstLine="1960" w:firstLineChars="70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134C03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firstLine="1960" w:firstLineChars="70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77B7D0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firstLine="1960" w:firstLineChars="70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  <w:p w14:paraId="48498E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firstLine="4200" w:firstLineChars="1500"/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领导签字：             </w:t>
            </w:r>
          </w:p>
          <w:p w14:paraId="62B7D8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wordWrap/>
              <w:topLinePunct w:val="0"/>
              <w:bidi w:val="0"/>
              <w:ind w:firstLine="640"/>
              <w:rPr>
                <w:rFonts w:hint="default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vertAlign w:val="baseline"/>
                <w:lang w:val="en-US" w:eastAsia="zh-CN"/>
              </w:rPr>
              <w:t xml:space="preserve">                        年  月  日</w:t>
            </w:r>
          </w:p>
        </w:tc>
      </w:tr>
    </w:tbl>
    <w:p w14:paraId="6B8D97C8">
      <w:pPr>
        <w:keepNext w:val="0"/>
        <w:keepLines w:val="0"/>
        <w:pageBreakBefore w:val="0"/>
        <w:widowControl w:val="0"/>
        <w:wordWrap/>
        <w:topLinePunct w:val="0"/>
        <w:bidi w:val="0"/>
        <w:rPr>
          <w:color w:val="auto"/>
        </w:rPr>
      </w:pPr>
    </w:p>
    <w:p w14:paraId="5BE4408B">
      <w:pPr>
        <w:keepNext w:val="0"/>
        <w:keepLines w:val="0"/>
        <w:pageBreakBefore w:val="0"/>
        <w:widowControl w:val="0"/>
        <w:wordWrap/>
        <w:topLinePunct w:val="0"/>
        <w:bidi w:val="0"/>
        <w:jc w:val="left"/>
        <w:rPr>
          <w:rFonts w:hint="eastAsia" w:ascii="仿宋_GB2312" w:hAnsi="Times New Roman" w:eastAsia="仿宋_GB2312" w:cs="Times New Roman"/>
          <w:color w:val="auto"/>
          <w:kern w:val="0"/>
          <w:sz w:val="32"/>
          <w:szCs w:val="32"/>
        </w:rPr>
      </w:pPr>
    </w:p>
    <w:p w14:paraId="7490090E">
      <w:pPr>
        <w:keepNext w:val="0"/>
        <w:keepLines w:val="0"/>
        <w:pageBreakBefore w:val="0"/>
        <w:widowControl w:val="0"/>
        <w:wordWrap/>
        <w:topLinePunct w:val="0"/>
        <w:bidi w:val="0"/>
        <w:rPr>
          <w:color w:val="auto"/>
        </w:rPr>
      </w:pPr>
    </w:p>
    <w:sectPr>
      <w:footerReference r:id="rId3" w:type="default"/>
      <w:pgSz w:w="11906" w:h="16838"/>
      <w:pgMar w:top="1667" w:right="1576" w:bottom="1610" w:left="1576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A93E29-AFD0-46FE-AF19-FC3EF9624E0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  <w:embedRegular r:id="rId2" w:fontKey="{F4F3943C-A080-45F9-AC51-87E59090CF62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8ED59C59-7C93-47B9-8513-BBB376F057F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E6BDD18-7A5D-4CA1-B638-E81C90006702}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C0AB76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D7015D">
                          <w:pPr>
                            <w:pStyle w:val="4"/>
                          </w:pP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D7015D">
                    <w:pPr>
                      <w:pStyle w:val="4"/>
                    </w:pP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4E86D2"/>
    <w:multiLevelType w:val="singleLevel"/>
    <w:tmpl w:val="5E4E86D2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BBE5AF2"/>
    <w:multiLevelType w:val="singleLevel"/>
    <w:tmpl w:val="7BBE5AF2"/>
    <w:lvl w:ilvl="0" w:tentative="0">
      <w:start w:val="2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CA61CB"/>
    <w:rsid w:val="006140F3"/>
    <w:rsid w:val="01F3521E"/>
    <w:rsid w:val="04693B13"/>
    <w:rsid w:val="04824374"/>
    <w:rsid w:val="05157166"/>
    <w:rsid w:val="05F354CF"/>
    <w:rsid w:val="05FA06DD"/>
    <w:rsid w:val="06DC2725"/>
    <w:rsid w:val="0972418C"/>
    <w:rsid w:val="0A99092D"/>
    <w:rsid w:val="10930DC1"/>
    <w:rsid w:val="11E36164"/>
    <w:rsid w:val="1250459A"/>
    <w:rsid w:val="138A779A"/>
    <w:rsid w:val="13EC3FBB"/>
    <w:rsid w:val="1525798D"/>
    <w:rsid w:val="15474AFA"/>
    <w:rsid w:val="15A83398"/>
    <w:rsid w:val="17217381"/>
    <w:rsid w:val="1A240C73"/>
    <w:rsid w:val="1BDE7C44"/>
    <w:rsid w:val="1E264686"/>
    <w:rsid w:val="1FB73B17"/>
    <w:rsid w:val="1FBE0F24"/>
    <w:rsid w:val="1FCC023A"/>
    <w:rsid w:val="2044337B"/>
    <w:rsid w:val="216B0BDF"/>
    <w:rsid w:val="21775CF7"/>
    <w:rsid w:val="229606CD"/>
    <w:rsid w:val="244D1F9C"/>
    <w:rsid w:val="267A6D2E"/>
    <w:rsid w:val="269C2B05"/>
    <w:rsid w:val="27EC5A7D"/>
    <w:rsid w:val="28225DE5"/>
    <w:rsid w:val="290179D1"/>
    <w:rsid w:val="2A3E73D9"/>
    <w:rsid w:val="2B066E22"/>
    <w:rsid w:val="2B272BDA"/>
    <w:rsid w:val="2B7803BF"/>
    <w:rsid w:val="2BE733F6"/>
    <w:rsid w:val="2C526E44"/>
    <w:rsid w:val="2C5D2C57"/>
    <w:rsid w:val="2C87189D"/>
    <w:rsid w:val="2F5B00C1"/>
    <w:rsid w:val="2F9A3429"/>
    <w:rsid w:val="301D017F"/>
    <w:rsid w:val="30344521"/>
    <w:rsid w:val="307F111D"/>
    <w:rsid w:val="31F44502"/>
    <w:rsid w:val="32927883"/>
    <w:rsid w:val="369D7429"/>
    <w:rsid w:val="36CA61CB"/>
    <w:rsid w:val="38CA7289"/>
    <w:rsid w:val="38CB7A3E"/>
    <w:rsid w:val="397A0A80"/>
    <w:rsid w:val="3B7D6FA7"/>
    <w:rsid w:val="3C232FB8"/>
    <w:rsid w:val="40E012FC"/>
    <w:rsid w:val="412020E6"/>
    <w:rsid w:val="41772AF5"/>
    <w:rsid w:val="41C52874"/>
    <w:rsid w:val="42845230"/>
    <w:rsid w:val="42C84A20"/>
    <w:rsid w:val="443D4582"/>
    <w:rsid w:val="445F5DBB"/>
    <w:rsid w:val="46144188"/>
    <w:rsid w:val="46B4048E"/>
    <w:rsid w:val="46DC3BD1"/>
    <w:rsid w:val="46EA50E5"/>
    <w:rsid w:val="47E56601"/>
    <w:rsid w:val="48141018"/>
    <w:rsid w:val="494E2350"/>
    <w:rsid w:val="49A565E2"/>
    <w:rsid w:val="49AD1724"/>
    <w:rsid w:val="49F34163"/>
    <w:rsid w:val="4D5E08FC"/>
    <w:rsid w:val="4D765FA3"/>
    <w:rsid w:val="4D817BB7"/>
    <w:rsid w:val="4D9F4BE9"/>
    <w:rsid w:val="4E383AE3"/>
    <w:rsid w:val="4E85035F"/>
    <w:rsid w:val="4F4247F8"/>
    <w:rsid w:val="51047479"/>
    <w:rsid w:val="51224261"/>
    <w:rsid w:val="522B1438"/>
    <w:rsid w:val="53194965"/>
    <w:rsid w:val="54587870"/>
    <w:rsid w:val="566248A5"/>
    <w:rsid w:val="57335A1F"/>
    <w:rsid w:val="57420238"/>
    <w:rsid w:val="57900337"/>
    <w:rsid w:val="57D93C2F"/>
    <w:rsid w:val="58D5034F"/>
    <w:rsid w:val="59BF05CC"/>
    <w:rsid w:val="59E16582"/>
    <w:rsid w:val="5A050D40"/>
    <w:rsid w:val="5A6000EC"/>
    <w:rsid w:val="5BED0BE1"/>
    <w:rsid w:val="5C063D09"/>
    <w:rsid w:val="5C510905"/>
    <w:rsid w:val="5ECD3218"/>
    <w:rsid w:val="5ED2769F"/>
    <w:rsid w:val="6043407E"/>
    <w:rsid w:val="62122FF4"/>
    <w:rsid w:val="630073FA"/>
    <w:rsid w:val="632F46C6"/>
    <w:rsid w:val="635C1D12"/>
    <w:rsid w:val="65151063"/>
    <w:rsid w:val="652C450B"/>
    <w:rsid w:val="674C7A2E"/>
    <w:rsid w:val="6839090B"/>
    <w:rsid w:val="69557DDE"/>
    <w:rsid w:val="6C951535"/>
    <w:rsid w:val="6D172A07"/>
    <w:rsid w:val="6E34575E"/>
    <w:rsid w:val="6FCD1928"/>
    <w:rsid w:val="6FE10C9C"/>
    <w:rsid w:val="708D0DB5"/>
    <w:rsid w:val="70C0089F"/>
    <w:rsid w:val="70C66990"/>
    <w:rsid w:val="70F03058"/>
    <w:rsid w:val="71867FE1"/>
    <w:rsid w:val="73643DE1"/>
    <w:rsid w:val="743401C8"/>
    <w:rsid w:val="7758241F"/>
    <w:rsid w:val="78D31F49"/>
    <w:rsid w:val="78D54219"/>
    <w:rsid w:val="793B7903"/>
    <w:rsid w:val="7B962A52"/>
    <w:rsid w:val="7C39225B"/>
    <w:rsid w:val="7D2221D8"/>
    <w:rsid w:val="7D3E1B08"/>
    <w:rsid w:val="7D757A64"/>
    <w:rsid w:val="7E256583"/>
    <w:rsid w:val="7EBE525E"/>
    <w:rsid w:val="7F2870AA"/>
    <w:rsid w:val="7F4D1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autoSpaceDE w:val="0"/>
      <w:autoSpaceDN w:val="0"/>
      <w:adjustRightInd w:val="0"/>
      <w:ind w:left="61"/>
      <w:jc w:val="left"/>
    </w:pPr>
    <w:rPr>
      <w:rFonts w:ascii="宋体" w:eastAsia="宋体" w:cs="宋体"/>
      <w:sz w:val="91"/>
      <w:szCs w:val="9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3379</Words>
  <Characters>3503</Characters>
  <Lines>0</Lines>
  <Paragraphs>0</Paragraphs>
  <TotalTime>8</TotalTime>
  <ScaleCrop>false</ScaleCrop>
  <LinksUpToDate>false</LinksUpToDate>
  <CharactersWithSpaces>3801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2025-10-16T00:58:00Z</dcterms:created>
  <dc:creator>JHY</dc:creator>
  <cp:lastModifiedBy>喵了个咪</cp:lastModifiedBy>
  <cp:lastPrinted>2025-10-30T02:42:00Z</cp:lastPrinted>
  <dcterms:modified xsi:type="dcterms:W3CDTF">2025-10-30T03:45:47Z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7D640952200A497E81BDFCD13C319F4F_13</vt:lpwstr>
  </property>
  <property fmtid="{D5CDD505-2E9C-101B-9397-08002B2CF9AE}" pid="4" name="KSOTemplateDocerSaveRecord">
    <vt:lpwstr>eyJoZGlkIjoiOWY5OWNjOTM4ODZhMWZmNzU4NThlMzNhYjRlYTI3MzUiLCJ1c2VySWQiOiIyNTU5NDE5ODkifQ==</vt:lpwstr>
  </property>
</Properties>
</file>